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8B0BF">
      <w:pPr>
        <w:jc w:val="center"/>
        <w:rPr>
          <w:rFonts w:hint="eastAsia"/>
          <w:b/>
          <w:bCs/>
          <w:color w:val="auto"/>
          <w:sz w:val="28"/>
          <w:szCs w:val="28"/>
          <w:lang w:val="en-US" w:eastAsia="zh-CN"/>
        </w:rPr>
      </w:pPr>
      <w:r>
        <w:rPr>
          <w:rFonts w:hint="eastAsia"/>
          <w:b/>
          <w:bCs/>
          <w:color w:val="auto"/>
          <w:sz w:val="28"/>
          <w:szCs w:val="28"/>
          <w:lang w:val="en-US" w:eastAsia="zh-CN"/>
        </w:rPr>
        <w:t>项目需求书</w:t>
      </w:r>
    </w:p>
    <w:p w14:paraId="69C828A6">
      <w:pPr>
        <w:rPr>
          <w:rFonts w:hint="eastAsia"/>
          <w:color w:val="auto"/>
          <w:sz w:val="24"/>
        </w:rPr>
      </w:pPr>
      <w:r>
        <w:rPr>
          <w:rFonts w:hint="eastAsia"/>
          <w:color w:val="auto"/>
          <w:sz w:val="24"/>
        </w:rPr>
        <w:t>产品名称：认知评估与康复训练系统</w:t>
      </w:r>
    </w:p>
    <w:p w14:paraId="105112E4">
      <w:pPr>
        <w:rPr>
          <w:rFonts w:hint="eastAsia"/>
          <w:color w:val="auto"/>
          <w:sz w:val="24"/>
        </w:rPr>
      </w:pPr>
      <w:r>
        <w:rPr>
          <w:rFonts w:hint="eastAsia"/>
          <w:color w:val="auto"/>
          <w:sz w:val="24"/>
          <w:lang w:val="en-US" w:eastAsia="zh-CN"/>
        </w:rPr>
        <w:t>技术要求：</w:t>
      </w:r>
    </w:p>
    <w:p w14:paraId="5CEE27BD">
      <w:pPr>
        <w:numPr>
          <w:ilvl w:val="0"/>
          <w:numId w:val="1"/>
        </w:numPr>
        <w:tabs>
          <w:tab w:val="left" w:pos="5274"/>
        </w:tabs>
        <w:spacing w:line="440" w:lineRule="exact"/>
        <w:ind w:firstLine="480" w:firstLineChars="200"/>
        <w:rPr>
          <w:rFonts w:hint="eastAsia" w:cs="宋体"/>
          <w:b w:val="0"/>
          <w:bCs w:val="0"/>
          <w:color w:val="auto"/>
          <w:sz w:val="24"/>
          <w:szCs w:val="24"/>
          <w:lang w:bidi="ar"/>
        </w:rPr>
      </w:pPr>
      <w:r>
        <w:rPr>
          <w:rFonts w:hint="eastAsia" w:ascii="宋体"/>
          <w:b w:val="0"/>
          <w:bCs w:val="0"/>
          <w:color w:val="auto"/>
          <w:sz w:val="24"/>
          <w:szCs w:val="24"/>
        </w:rPr>
        <w:t>结构组成</w:t>
      </w:r>
      <w:r>
        <w:rPr>
          <w:rFonts w:hint="eastAsia" w:ascii="宋体"/>
          <w:b w:val="0"/>
          <w:bCs w:val="0"/>
          <w:color w:val="auto"/>
          <w:sz w:val="24"/>
          <w:szCs w:val="24"/>
          <w:lang w:eastAsia="zh-CN"/>
        </w:rPr>
        <w:t>：</w:t>
      </w:r>
      <w:r>
        <w:rPr>
          <w:rFonts w:hint="eastAsia" w:cs="宋体"/>
          <w:b w:val="0"/>
          <w:bCs w:val="0"/>
          <w:color w:val="auto"/>
          <w:sz w:val="24"/>
          <w:szCs w:val="24"/>
          <w:lang w:bidi="ar"/>
        </w:rPr>
        <w:t>主体单元（含触屏一体机、键盘）、音频输入输出设备、</w:t>
      </w:r>
      <w:r>
        <w:rPr>
          <w:rFonts w:cs="宋体"/>
          <w:b w:val="0"/>
          <w:bCs w:val="0"/>
          <w:color w:val="auto"/>
          <w:sz w:val="24"/>
          <w:szCs w:val="24"/>
          <w:lang w:bidi="ar"/>
        </w:rPr>
        <w:t>摄像头</w:t>
      </w:r>
      <w:r>
        <w:rPr>
          <w:rFonts w:hint="eastAsia" w:cs="宋体"/>
          <w:b w:val="0"/>
          <w:bCs w:val="0"/>
          <w:color w:val="auto"/>
          <w:sz w:val="24"/>
          <w:szCs w:val="24"/>
          <w:lang w:bidi="ar"/>
        </w:rPr>
        <w:t>及</w:t>
      </w:r>
      <w:r>
        <w:rPr>
          <w:rFonts w:hint="eastAsia" w:ascii="宋体" w:hAnsi="宋体"/>
          <w:b w:val="0"/>
          <w:bCs w:val="0"/>
          <w:color w:val="auto"/>
          <w:sz w:val="24"/>
          <w:szCs w:val="24"/>
        </w:rPr>
        <w:t>认知评估与康复训练系统软件</w:t>
      </w:r>
      <w:r>
        <w:rPr>
          <w:rFonts w:hint="eastAsia" w:cs="宋体"/>
          <w:b w:val="0"/>
          <w:bCs w:val="0"/>
          <w:color w:val="auto"/>
          <w:sz w:val="24"/>
          <w:szCs w:val="24"/>
          <w:lang w:bidi="ar"/>
        </w:rPr>
        <w:t>组成。</w:t>
      </w:r>
    </w:p>
    <w:p w14:paraId="08C7D68F">
      <w:pPr>
        <w:numPr>
          <w:ilvl w:val="0"/>
          <w:numId w:val="0"/>
        </w:numPr>
        <w:tabs>
          <w:tab w:val="left" w:pos="5274"/>
        </w:tabs>
        <w:spacing w:line="440" w:lineRule="exact"/>
        <w:ind w:firstLine="480" w:firstLineChars="200"/>
        <w:rPr>
          <w:rFonts w:hint="eastAsia" w:cs="宋体"/>
          <w:b w:val="0"/>
          <w:bCs w:val="0"/>
          <w:color w:val="auto"/>
          <w:sz w:val="24"/>
          <w:szCs w:val="24"/>
          <w:lang w:val="en-US" w:eastAsia="zh-CN" w:bidi="ar"/>
        </w:rPr>
      </w:pPr>
      <w:r>
        <w:rPr>
          <w:rFonts w:hint="eastAsia" w:cs="宋体"/>
          <w:b w:val="0"/>
          <w:bCs w:val="0"/>
          <w:color w:val="auto"/>
          <w:sz w:val="24"/>
          <w:szCs w:val="24"/>
          <w:lang w:val="en-US" w:eastAsia="zh-CN" w:bidi="ar"/>
        </w:rPr>
        <w:t>二、设备配置需求：</w:t>
      </w:r>
    </w:p>
    <w:p w14:paraId="5298D037">
      <w:pPr>
        <w:tabs>
          <w:tab w:val="left" w:pos="5274"/>
        </w:tabs>
        <w:spacing w:line="440" w:lineRule="exact"/>
        <w:ind w:firstLine="480" w:firstLineChars="200"/>
        <w:rPr>
          <w:rFonts w:hint="default" w:cs="宋体"/>
          <w:b w:val="0"/>
          <w:bCs w:val="0"/>
          <w:color w:val="auto"/>
          <w:sz w:val="24"/>
          <w:szCs w:val="24"/>
          <w:lang w:val="en-US" w:eastAsia="zh-CN" w:bidi="ar"/>
        </w:rPr>
      </w:pPr>
      <w:r>
        <w:rPr>
          <w:rFonts w:hint="eastAsia" w:cs="宋体"/>
          <w:b w:val="0"/>
          <w:bCs w:val="0"/>
          <w:color w:val="auto"/>
          <w:sz w:val="24"/>
          <w:szCs w:val="24"/>
          <w:lang w:val="en-US" w:eastAsia="zh-CN" w:bidi="ar"/>
        </w:rPr>
        <w:t>1、软件：认知康复训练与评估软件（含眼动）1套，</w:t>
      </w:r>
      <w:r>
        <w:rPr>
          <w:rFonts w:hint="default" w:cs="宋体"/>
          <w:b w:val="0"/>
          <w:bCs w:val="0"/>
          <w:color w:val="auto"/>
          <w:sz w:val="24"/>
          <w:szCs w:val="24"/>
          <w:lang w:val="en-US" w:eastAsia="zh-CN" w:bidi="ar"/>
        </w:rPr>
        <w:t>软件采用触摸屏方式设计，界面分辨率为</w:t>
      </w:r>
      <w:r>
        <w:rPr>
          <w:rFonts w:hint="eastAsia" w:cs="宋体"/>
          <w:b w:val="0"/>
          <w:bCs w:val="0"/>
          <w:color w:val="auto"/>
          <w:sz w:val="24"/>
          <w:szCs w:val="24"/>
          <w:lang w:val="en-US" w:eastAsia="zh-CN" w:bidi="ar"/>
        </w:rPr>
        <w:t>至少</w:t>
      </w:r>
      <w:r>
        <w:rPr>
          <w:rFonts w:hint="default" w:cs="宋体"/>
          <w:b w:val="0"/>
          <w:bCs w:val="0"/>
          <w:color w:val="auto"/>
          <w:sz w:val="24"/>
          <w:szCs w:val="24"/>
          <w:lang w:val="en-US" w:eastAsia="zh-CN" w:bidi="ar"/>
        </w:rPr>
        <w:t>1920*1080</w:t>
      </w:r>
      <w:r>
        <w:rPr>
          <w:rFonts w:hint="eastAsia" w:cs="宋体"/>
          <w:b w:val="0"/>
          <w:bCs w:val="0"/>
          <w:color w:val="auto"/>
          <w:sz w:val="24"/>
          <w:szCs w:val="24"/>
          <w:lang w:val="en-US" w:eastAsia="zh-CN" w:bidi="ar"/>
        </w:rPr>
        <w:t>；硬件：配备一个触控显示器：≥23寸高清电容触控屏，另配装至少5台平板。</w:t>
      </w:r>
    </w:p>
    <w:p w14:paraId="33BD1678">
      <w:pPr>
        <w:tabs>
          <w:tab w:val="left" w:pos="5274"/>
        </w:tabs>
        <w:spacing w:line="440" w:lineRule="exact"/>
        <w:ind w:firstLine="480" w:firstLineChars="200"/>
        <w:rPr>
          <w:rFonts w:hint="default" w:cs="宋体"/>
          <w:b w:val="0"/>
          <w:bCs w:val="0"/>
          <w:color w:val="auto"/>
          <w:sz w:val="24"/>
          <w:szCs w:val="24"/>
          <w:lang w:val="en-US" w:eastAsia="zh-CN" w:bidi="ar"/>
        </w:rPr>
      </w:pPr>
      <w:r>
        <w:rPr>
          <w:rFonts w:hint="eastAsia" w:cs="宋体"/>
          <w:b w:val="0"/>
          <w:bCs w:val="0"/>
          <w:color w:val="auto"/>
          <w:sz w:val="24"/>
          <w:szCs w:val="24"/>
          <w:lang w:val="en-US" w:eastAsia="zh-CN" w:bidi="ar"/>
        </w:rPr>
        <w:t>2、计算机主机</w:t>
      </w:r>
    </w:p>
    <w:p w14:paraId="027F9C82">
      <w:pPr>
        <w:tabs>
          <w:tab w:val="left" w:pos="5274"/>
        </w:tabs>
        <w:spacing w:line="440" w:lineRule="exact"/>
        <w:ind w:firstLine="480" w:firstLineChars="200"/>
        <w:rPr>
          <w:rFonts w:hint="eastAsia" w:cs="宋体"/>
          <w:color w:val="auto"/>
          <w:sz w:val="24"/>
          <w:szCs w:val="24"/>
          <w:lang w:val="en-US" w:eastAsia="zh-CN" w:bidi="ar"/>
        </w:rPr>
      </w:pPr>
      <w:r>
        <w:rPr>
          <w:rFonts w:hint="eastAsia" w:cs="宋体"/>
          <w:color w:val="auto"/>
          <w:sz w:val="24"/>
          <w:szCs w:val="24"/>
          <w:lang w:val="en-US" w:eastAsia="zh-CN" w:bidi="ar"/>
        </w:rPr>
        <w:t>2.1至少一套高清摄像头：支持1920*1080高清分辨率；</w:t>
      </w:r>
    </w:p>
    <w:p w14:paraId="1E391ED0">
      <w:pPr>
        <w:tabs>
          <w:tab w:val="left" w:pos="5274"/>
        </w:tabs>
        <w:spacing w:line="440" w:lineRule="exact"/>
        <w:ind w:firstLine="480" w:firstLineChars="200"/>
        <w:rPr>
          <w:rFonts w:hint="eastAsia" w:cs="宋体"/>
          <w:color w:val="auto"/>
          <w:sz w:val="24"/>
          <w:szCs w:val="24"/>
          <w:lang w:val="en-US" w:eastAsia="zh-CN" w:bidi="ar"/>
        </w:rPr>
      </w:pPr>
      <w:r>
        <w:rPr>
          <w:rFonts w:hint="eastAsia" w:cs="宋体"/>
          <w:color w:val="auto"/>
          <w:sz w:val="24"/>
          <w:szCs w:val="24"/>
          <w:lang w:val="en-US" w:eastAsia="zh-CN" w:bidi="ar"/>
        </w:rPr>
        <w:t>2.2至少1套外壳C：基于人体工学设计，方便轮椅出入设计；</w:t>
      </w:r>
    </w:p>
    <w:p w14:paraId="088004FC">
      <w:pPr>
        <w:tabs>
          <w:tab w:val="left" w:pos="5274"/>
        </w:tabs>
        <w:spacing w:line="440" w:lineRule="exact"/>
        <w:ind w:firstLine="480" w:firstLineChars="200"/>
        <w:rPr>
          <w:rFonts w:hint="eastAsia" w:cs="宋体"/>
          <w:color w:val="auto"/>
          <w:sz w:val="24"/>
          <w:szCs w:val="24"/>
          <w:lang w:val="en-US" w:eastAsia="zh-CN" w:bidi="ar"/>
        </w:rPr>
      </w:pPr>
      <w:r>
        <w:rPr>
          <w:rFonts w:hint="eastAsia" w:cs="宋体"/>
          <w:color w:val="auto"/>
          <w:sz w:val="24"/>
          <w:szCs w:val="24"/>
          <w:lang w:val="en-US" w:eastAsia="zh-CN" w:bidi="ar"/>
        </w:rPr>
        <w:t>2.3至少1个眼动跟踪传感器；</w:t>
      </w:r>
    </w:p>
    <w:p w14:paraId="36824DB7">
      <w:pPr>
        <w:tabs>
          <w:tab w:val="left" w:pos="5274"/>
        </w:tabs>
        <w:spacing w:line="440" w:lineRule="exact"/>
        <w:ind w:firstLine="480" w:firstLineChars="200"/>
        <w:rPr>
          <w:rFonts w:hint="eastAsia" w:cs="宋体"/>
          <w:color w:val="auto"/>
          <w:sz w:val="24"/>
          <w:szCs w:val="24"/>
          <w:lang w:val="en-US" w:eastAsia="zh-CN" w:bidi="ar"/>
        </w:rPr>
      </w:pPr>
      <w:r>
        <w:rPr>
          <w:rFonts w:hint="eastAsia" w:cs="宋体"/>
          <w:color w:val="auto"/>
          <w:sz w:val="24"/>
          <w:szCs w:val="24"/>
          <w:lang w:val="en-US" w:eastAsia="zh-CN" w:bidi="ar"/>
        </w:rPr>
        <w:t>2.4配备1个触屏显示器：15.6寸高清触屏显示器（第二块屏幕）。</w:t>
      </w:r>
    </w:p>
    <w:p w14:paraId="4721F705">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3、主要功能及参数</w:t>
      </w:r>
      <w:r>
        <w:rPr>
          <w:rFonts w:hint="default" w:cs="宋体"/>
          <w:color w:val="auto"/>
          <w:sz w:val="24"/>
          <w:szCs w:val="24"/>
          <w:lang w:val="en-US" w:eastAsia="zh-CN" w:bidi="ar"/>
        </w:rPr>
        <w:t>:</w:t>
      </w:r>
    </w:p>
    <w:p w14:paraId="39FCEB5A">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3.1</w:t>
      </w:r>
      <w:r>
        <w:rPr>
          <w:rFonts w:hint="default" w:cs="宋体"/>
          <w:color w:val="auto"/>
          <w:sz w:val="24"/>
          <w:szCs w:val="24"/>
          <w:lang w:val="en-US" w:eastAsia="zh-CN" w:bidi="ar"/>
        </w:rPr>
        <w:t>、眼动监控分析/训练模块</w:t>
      </w:r>
    </w:p>
    <w:p w14:paraId="6ACACA9E">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3.1.1</w:t>
      </w:r>
      <w:r>
        <w:rPr>
          <w:rFonts w:hint="default" w:cs="宋体"/>
          <w:color w:val="auto"/>
          <w:sz w:val="24"/>
          <w:szCs w:val="24"/>
          <w:lang w:val="en-US" w:eastAsia="zh-CN" w:bidi="ar"/>
        </w:rPr>
        <w:t>眼动监控分析：对患者训练过程中的眼球轨迹运动进行自动实时跟踪，评估患者在训练中的注意力集中程度、疲劳度以及两者与训练成绩的关系，剔除伪成绩，减少治疗过程对治疗师经验的依赖程度；</w:t>
      </w:r>
    </w:p>
    <w:p w14:paraId="37906656">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3.1.2</w:t>
      </w:r>
      <w:r>
        <w:rPr>
          <w:rFonts w:hint="default" w:cs="宋体"/>
          <w:color w:val="auto"/>
          <w:sz w:val="24"/>
          <w:szCs w:val="24"/>
          <w:lang w:val="en-US" w:eastAsia="zh-CN" w:bidi="ar"/>
        </w:rPr>
        <w:t>眼动训练：运用眼动技术专门设计的注意力训练题目。</w:t>
      </w:r>
    </w:p>
    <w:p w14:paraId="019A7CDD">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3.2认知</w:t>
      </w:r>
      <w:r>
        <w:rPr>
          <w:rFonts w:hint="default" w:cs="宋体"/>
          <w:color w:val="auto"/>
          <w:sz w:val="24"/>
          <w:szCs w:val="24"/>
          <w:lang w:val="en-US" w:eastAsia="zh-CN" w:bidi="ar"/>
        </w:rPr>
        <w:t>筛查功能模块</w:t>
      </w:r>
      <w:r>
        <w:rPr>
          <w:rFonts w:hint="eastAsia" w:cs="宋体"/>
          <w:color w:val="auto"/>
          <w:sz w:val="24"/>
          <w:szCs w:val="24"/>
          <w:lang w:val="en-US" w:eastAsia="zh-CN" w:bidi="ar"/>
        </w:rPr>
        <w:t>：</w:t>
      </w:r>
      <w:r>
        <w:rPr>
          <w:rFonts w:hint="default" w:cs="宋体"/>
          <w:color w:val="auto"/>
          <w:sz w:val="24"/>
          <w:szCs w:val="24"/>
          <w:lang w:val="en-US" w:eastAsia="zh-CN" w:bidi="ar"/>
        </w:rPr>
        <w:t>能够利用眼动跟踪技术对MCI/AD患者进行快筛，了解意识状态康复进展，其中包括：对照测试、跟踪测试、朝向眼跳测试、反向眼跳测试等多个测试模块，并可在测试完成后出具相应的测试数据及报告图表。</w:t>
      </w:r>
    </w:p>
    <w:p w14:paraId="55E58713">
      <w:pPr>
        <w:tabs>
          <w:tab w:val="left" w:pos="5274"/>
        </w:tabs>
        <w:spacing w:line="440" w:lineRule="exact"/>
        <w:ind w:firstLine="480" w:firstLineChars="200"/>
        <w:rPr>
          <w:rFonts w:hint="default" w:cs="宋体"/>
          <w:color w:val="auto"/>
          <w:sz w:val="24"/>
          <w:szCs w:val="24"/>
          <w:lang w:val="en-US" w:eastAsia="zh-CN" w:bidi="ar"/>
        </w:rPr>
      </w:pPr>
      <w:r>
        <w:rPr>
          <w:rFonts w:hint="default" w:cs="宋体"/>
          <w:color w:val="auto"/>
          <w:sz w:val="24"/>
          <w:szCs w:val="24"/>
          <w:lang w:val="en-US" w:eastAsia="zh-CN" w:bidi="ar"/>
        </w:rPr>
        <w:t>3</w:t>
      </w:r>
      <w:r>
        <w:rPr>
          <w:rFonts w:hint="eastAsia" w:cs="宋体"/>
          <w:color w:val="auto"/>
          <w:sz w:val="24"/>
          <w:szCs w:val="24"/>
          <w:lang w:val="en-US" w:eastAsia="zh-CN" w:bidi="ar"/>
        </w:rPr>
        <w:t>.3</w:t>
      </w:r>
      <w:r>
        <w:rPr>
          <w:rFonts w:hint="default" w:cs="宋体"/>
          <w:color w:val="auto"/>
          <w:sz w:val="24"/>
          <w:szCs w:val="24"/>
          <w:lang w:val="en-US" w:eastAsia="zh-CN" w:bidi="ar"/>
        </w:rPr>
        <w:t>认知障碍评定系统：</w:t>
      </w:r>
    </w:p>
    <w:p w14:paraId="7F50FEEA">
      <w:pPr>
        <w:widowControl/>
        <w:spacing w:line="360" w:lineRule="auto"/>
        <w:ind w:firstLine="480" w:firstLineChars="200"/>
        <w:jc w:val="left"/>
        <w:rPr>
          <w:rFonts w:hint="default" w:cs="宋体"/>
          <w:color w:val="auto"/>
          <w:sz w:val="24"/>
          <w:szCs w:val="24"/>
          <w:lang w:val="en-US" w:eastAsia="zh-CN" w:bidi="ar"/>
        </w:rPr>
      </w:pPr>
      <w:r>
        <w:rPr>
          <w:rFonts w:hint="eastAsia" w:cs="宋体"/>
          <w:color w:val="auto"/>
          <w:sz w:val="24"/>
          <w:szCs w:val="24"/>
          <w:lang w:val="en-US" w:eastAsia="zh-CN" w:bidi="ar"/>
        </w:rPr>
        <w:t>3.3.1</w:t>
      </w:r>
      <w:r>
        <w:rPr>
          <w:rFonts w:hint="default" w:cs="宋体"/>
          <w:color w:val="auto"/>
          <w:sz w:val="24"/>
          <w:szCs w:val="24"/>
          <w:lang w:val="en-US" w:eastAsia="zh-CN" w:bidi="ar"/>
        </w:rPr>
        <w:t>系统提供不少于30个神经心理、认知康复相关量表，</w:t>
      </w:r>
      <w:r>
        <w:rPr>
          <w:rFonts w:hint="eastAsia" w:cs="宋体"/>
          <w:color w:val="auto"/>
          <w:sz w:val="24"/>
          <w:szCs w:val="24"/>
          <w:lang w:val="en-US" w:eastAsia="zh-CN" w:bidi="ar"/>
        </w:rPr>
        <w:t>包括并不限于</w:t>
      </w:r>
      <w:r>
        <w:rPr>
          <w:rFonts w:hint="eastAsia" w:ascii="宋体" w:hAnsi="宋体" w:cs="宋体"/>
          <w:color w:val="auto"/>
          <w:kern w:val="0"/>
          <w:sz w:val="24"/>
          <w:szCs w:val="24"/>
        </w:rPr>
        <w:t>MoCA、LOTCA、AD8、MMSE、CASI、IQCODE、CDT、SCD、HDS、HDS-R、Mini-cog和数字广度测验。</w:t>
      </w:r>
      <w:r>
        <w:rPr>
          <w:rFonts w:hint="eastAsia" w:ascii="宋体" w:hAnsi="宋体" w:cs="宋体"/>
          <w:color w:val="auto"/>
          <w:kern w:val="0"/>
          <w:sz w:val="24"/>
          <w:szCs w:val="24"/>
          <w:lang w:eastAsia="zh-CN"/>
        </w:rPr>
        <w:t>症状自评量表（</w:t>
      </w:r>
      <w:r>
        <w:rPr>
          <w:rFonts w:hint="eastAsia" w:ascii="宋体" w:hAnsi="宋体" w:cs="宋体"/>
          <w:color w:val="auto"/>
          <w:kern w:val="0"/>
          <w:sz w:val="24"/>
          <w:szCs w:val="24"/>
          <w:lang w:val="en-US" w:eastAsia="zh-CN"/>
        </w:rPr>
        <w:t>SCL-90</w:t>
      </w:r>
      <w:r>
        <w:rPr>
          <w:rFonts w:hint="eastAsia" w:ascii="宋体" w:hAnsi="宋体" w:cs="宋体"/>
          <w:color w:val="auto"/>
          <w:kern w:val="0"/>
          <w:sz w:val="24"/>
          <w:szCs w:val="24"/>
          <w:lang w:eastAsia="zh-CN"/>
        </w:rPr>
        <w:t>）、宗氏抑郁量表、宗氏焦虑量表。</w:t>
      </w:r>
      <w:r>
        <w:rPr>
          <w:rFonts w:hint="default" w:cs="宋体"/>
          <w:color w:val="auto"/>
          <w:sz w:val="24"/>
          <w:szCs w:val="24"/>
          <w:lang w:val="en-US" w:eastAsia="zh-CN" w:bidi="ar"/>
        </w:rPr>
        <w:t>评定结果能够自动出具评估报告，医生可对报告进行必要编辑功能。</w:t>
      </w:r>
    </w:p>
    <w:p w14:paraId="16113941">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3.3.2</w:t>
      </w:r>
      <w:r>
        <w:rPr>
          <w:rFonts w:hint="default" w:cs="宋体"/>
          <w:color w:val="auto"/>
          <w:sz w:val="24"/>
          <w:szCs w:val="24"/>
          <w:lang w:val="en-US" w:eastAsia="zh-CN" w:bidi="ar"/>
        </w:rPr>
        <w:t>认知评估完全采用人机对话方式，不需要任何辅助评估工具，保证评估数据的准确性。</w:t>
      </w:r>
    </w:p>
    <w:p w14:paraId="000960E2">
      <w:pPr>
        <w:tabs>
          <w:tab w:val="left" w:pos="5274"/>
        </w:tabs>
        <w:spacing w:line="440" w:lineRule="exact"/>
        <w:ind w:firstLine="480" w:firstLineChars="200"/>
        <w:rPr>
          <w:rFonts w:hint="default" w:cs="宋体"/>
          <w:color w:val="auto"/>
          <w:sz w:val="24"/>
          <w:szCs w:val="24"/>
          <w:lang w:val="en-US" w:eastAsia="zh-CN" w:bidi="ar"/>
        </w:rPr>
      </w:pPr>
      <w:r>
        <w:rPr>
          <w:rFonts w:hint="default" w:cs="宋体"/>
          <w:color w:val="auto"/>
          <w:sz w:val="24"/>
          <w:szCs w:val="24"/>
          <w:lang w:val="en-US" w:eastAsia="zh-CN" w:bidi="ar"/>
        </w:rPr>
        <w:t>4、认知障碍训练系统</w:t>
      </w:r>
    </w:p>
    <w:p w14:paraId="2811CBF8">
      <w:pPr>
        <w:tabs>
          <w:tab w:val="left" w:pos="5274"/>
        </w:tabs>
        <w:spacing w:line="440" w:lineRule="exact"/>
        <w:ind w:firstLine="480" w:firstLineChars="200"/>
        <w:rPr>
          <w:rFonts w:hint="eastAsia" w:cs="宋体" w:eastAsiaTheme="minorEastAsia"/>
          <w:color w:val="auto"/>
          <w:sz w:val="24"/>
          <w:szCs w:val="24"/>
          <w:lang w:val="en-US" w:eastAsia="zh-CN" w:bidi="ar"/>
        </w:rPr>
      </w:pPr>
      <w:r>
        <w:rPr>
          <w:rFonts w:hint="eastAsia" w:cs="宋体"/>
          <w:color w:val="auto"/>
          <w:sz w:val="24"/>
          <w:szCs w:val="24"/>
          <w:lang w:val="en-US" w:eastAsia="zh-CN" w:bidi="ar"/>
        </w:rPr>
        <w:t>4.1</w:t>
      </w:r>
      <w:r>
        <w:rPr>
          <w:rFonts w:hint="default" w:cs="宋体"/>
          <w:color w:val="auto"/>
          <w:sz w:val="24"/>
          <w:szCs w:val="24"/>
          <w:lang w:val="en-US" w:eastAsia="zh-CN" w:bidi="ar"/>
        </w:rPr>
        <w:t>训练系统与评定系统的检查分类相对应，训练包括</w:t>
      </w:r>
      <w:r>
        <w:rPr>
          <w:rFonts w:hint="eastAsia" w:ascii="宋体" w:hAnsi="宋体" w:cs="宋体"/>
          <w:color w:val="auto"/>
          <w:kern w:val="0"/>
          <w:sz w:val="24"/>
          <w:szCs w:val="24"/>
        </w:rPr>
        <w:t>定向能力、专注能力、结构能力、计算能力、记忆能力、推理能</w:t>
      </w:r>
      <w:r>
        <w:rPr>
          <w:rFonts w:ascii="宋体" w:hAnsi="宋体" w:cs="宋体"/>
          <w:color w:val="auto"/>
          <w:kern w:val="0"/>
          <w:sz w:val="24"/>
          <w:szCs w:val="24"/>
        </w:rPr>
        <w:t>力</w:t>
      </w:r>
      <w:r>
        <w:rPr>
          <w:rFonts w:hint="eastAsia" w:ascii="宋体" w:hAnsi="宋体" w:cs="宋体"/>
          <w:color w:val="auto"/>
          <w:kern w:val="0"/>
          <w:sz w:val="24"/>
          <w:szCs w:val="24"/>
        </w:rPr>
        <w:t>、游戏训练</w:t>
      </w:r>
      <w:r>
        <w:rPr>
          <w:rFonts w:hint="eastAsia" w:ascii="宋体" w:hAnsi="宋体" w:cs="宋体"/>
          <w:color w:val="auto"/>
          <w:kern w:val="0"/>
          <w:sz w:val="24"/>
          <w:szCs w:val="24"/>
          <w:lang w:val="en-US" w:eastAsia="zh-CN"/>
        </w:rPr>
        <w:t>等</w:t>
      </w:r>
      <w:r>
        <w:rPr>
          <w:rFonts w:hint="eastAsia" w:ascii="宋体" w:hAnsi="宋体" w:cs="宋体"/>
          <w:color w:val="auto"/>
          <w:kern w:val="0"/>
          <w:sz w:val="24"/>
          <w:szCs w:val="24"/>
        </w:rPr>
        <w:t>目录</w:t>
      </w:r>
      <w:r>
        <w:rPr>
          <w:rFonts w:hint="eastAsia" w:ascii="宋体" w:hAnsi="宋体" w:cs="宋体"/>
          <w:color w:val="auto"/>
          <w:kern w:val="0"/>
          <w:sz w:val="24"/>
          <w:szCs w:val="24"/>
          <w:lang w:eastAsia="zh-CN"/>
        </w:rPr>
        <w:t>；</w:t>
      </w:r>
    </w:p>
    <w:p w14:paraId="7CF32E29">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4.2</w:t>
      </w:r>
      <w:r>
        <w:rPr>
          <w:rFonts w:hint="default" w:cs="宋体"/>
          <w:color w:val="auto"/>
          <w:sz w:val="24"/>
          <w:szCs w:val="24"/>
          <w:lang w:val="en-US" w:eastAsia="zh-CN" w:bidi="ar"/>
        </w:rPr>
        <w:t>训练具有难度梯度，由易到难，循序渐进；</w:t>
      </w:r>
    </w:p>
    <w:p w14:paraId="1468BA43">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4.3</w:t>
      </w:r>
      <w:r>
        <w:rPr>
          <w:rFonts w:hint="default" w:cs="宋体"/>
          <w:color w:val="auto"/>
          <w:sz w:val="24"/>
          <w:szCs w:val="24"/>
          <w:lang w:val="en-US" w:eastAsia="zh-CN" w:bidi="ar"/>
        </w:rPr>
        <w:t>训练内容须符合我国国情，即训练项目中必须包含基于汉字和汉语的认知障碍康复训练相关内容；</w:t>
      </w:r>
    </w:p>
    <w:p w14:paraId="7658D0B5">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4.4</w:t>
      </w:r>
      <w:r>
        <w:rPr>
          <w:rFonts w:hint="default" w:cs="宋体"/>
          <w:color w:val="auto"/>
          <w:sz w:val="24"/>
          <w:szCs w:val="24"/>
          <w:lang w:val="en-US" w:eastAsia="zh-CN" w:bidi="ar"/>
        </w:rPr>
        <w:t>病人在训练的过程中可自动晋级，医生也可根据病人的实际情况人工选择难易程度，尽量满足不同认知障碍以及障碍程度患者的训练；</w:t>
      </w:r>
    </w:p>
    <w:p w14:paraId="4A7F5585">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4.5</w:t>
      </w:r>
      <w:r>
        <w:rPr>
          <w:rFonts w:hint="default" w:cs="宋体"/>
          <w:color w:val="auto"/>
          <w:sz w:val="24"/>
          <w:szCs w:val="24"/>
          <w:lang w:val="en-US" w:eastAsia="zh-CN" w:bidi="ar"/>
        </w:rPr>
        <w:t>患者训练过程中，系统会自动判断用户操作答题是否正确，并给与声音提醒，每训练结束后，系统以训练报表方式对患者予以及时反馈；每次治疗结束后，系统自动对患者当日的整体治疗过程出具训练信息记录</w:t>
      </w:r>
      <w:r>
        <w:rPr>
          <w:rFonts w:hint="eastAsia" w:cs="宋体"/>
          <w:color w:val="auto"/>
          <w:sz w:val="24"/>
          <w:szCs w:val="24"/>
          <w:lang w:val="en-US" w:eastAsia="zh-CN" w:bidi="ar"/>
        </w:rPr>
        <w:t>；</w:t>
      </w:r>
    </w:p>
    <w:p w14:paraId="20AF83AE">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4.6</w:t>
      </w:r>
      <w:r>
        <w:rPr>
          <w:rFonts w:hint="default" w:cs="宋体"/>
          <w:color w:val="auto"/>
          <w:sz w:val="24"/>
          <w:szCs w:val="24"/>
          <w:lang w:val="en-US" w:eastAsia="zh-CN" w:bidi="ar"/>
        </w:rPr>
        <w:t>康复训练的结果可自动保存，医生可动态观察病人的治疗情况，及时做出调整</w:t>
      </w:r>
      <w:r>
        <w:rPr>
          <w:rFonts w:hint="eastAsia" w:cs="宋体"/>
          <w:color w:val="auto"/>
          <w:sz w:val="24"/>
          <w:szCs w:val="24"/>
          <w:lang w:val="en-US" w:eastAsia="zh-CN" w:bidi="ar"/>
        </w:rPr>
        <w:t>。</w:t>
      </w:r>
    </w:p>
    <w:p w14:paraId="6B0172FE">
      <w:pPr>
        <w:tabs>
          <w:tab w:val="left" w:pos="5274"/>
        </w:tabs>
        <w:spacing w:line="440" w:lineRule="exact"/>
        <w:ind w:firstLine="480" w:firstLineChars="200"/>
        <w:rPr>
          <w:rFonts w:hint="default" w:cs="宋体"/>
          <w:color w:val="auto"/>
          <w:sz w:val="24"/>
          <w:szCs w:val="24"/>
          <w:lang w:val="en-US" w:eastAsia="zh-CN" w:bidi="ar"/>
        </w:rPr>
      </w:pPr>
      <w:r>
        <w:rPr>
          <w:rFonts w:hint="default" w:cs="宋体"/>
          <w:color w:val="auto"/>
          <w:sz w:val="24"/>
          <w:szCs w:val="24"/>
          <w:lang w:val="en-US" w:eastAsia="zh-CN" w:bidi="ar"/>
        </w:rPr>
        <w:t>5、后台病案管理系统</w:t>
      </w:r>
    </w:p>
    <w:p w14:paraId="772BC4EE">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5.1</w:t>
      </w:r>
      <w:r>
        <w:rPr>
          <w:rFonts w:hint="default" w:cs="宋体"/>
          <w:color w:val="auto"/>
          <w:sz w:val="24"/>
          <w:szCs w:val="24"/>
          <w:lang w:val="en-US" w:eastAsia="zh-CN" w:bidi="ar"/>
        </w:rPr>
        <w:t>基于专业数据库设计，</w:t>
      </w:r>
      <w:r>
        <w:rPr>
          <w:rFonts w:hint="eastAsia" w:cs="宋体"/>
          <w:color w:val="auto"/>
          <w:sz w:val="24"/>
          <w:szCs w:val="24"/>
          <w:lang w:val="en-US" w:eastAsia="zh-CN" w:bidi="ar"/>
        </w:rPr>
        <w:t>至少</w:t>
      </w:r>
      <w:r>
        <w:rPr>
          <w:rFonts w:hint="default" w:cs="宋体"/>
          <w:color w:val="auto"/>
          <w:sz w:val="24"/>
          <w:szCs w:val="24"/>
          <w:lang w:val="en-US" w:eastAsia="zh-CN" w:bidi="ar"/>
        </w:rPr>
        <w:t>能存储百万条以上的治疗数据；</w:t>
      </w:r>
    </w:p>
    <w:p w14:paraId="53ADD8F7">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5.2</w:t>
      </w:r>
      <w:r>
        <w:rPr>
          <w:rFonts w:hint="default" w:cs="宋体"/>
          <w:color w:val="auto"/>
          <w:sz w:val="24"/>
          <w:szCs w:val="24"/>
          <w:lang w:val="en-US" w:eastAsia="zh-CN" w:bidi="ar"/>
        </w:rPr>
        <w:t>可查询病人一般情况、病史、认知评定结果与报告、康复治疗计划。</w:t>
      </w:r>
    </w:p>
    <w:p w14:paraId="240C0100">
      <w:pPr>
        <w:tabs>
          <w:tab w:val="left" w:pos="5274"/>
        </w:tabs>
        <w:spacing w:line="440" w:lineRule="exact"/>
        <w:ind w:firstLine="480" w:firstLineChars="200"/>
        <w:rPr>
          <w:rFonts w:hint="default" w:cs="宋体"/>
          <w:color w:val="auto"/>
          <w:sz w:val="24"/>
          <w:szCs w:val="24"/>
          <w:lang w:val="en-US" w:eastAsia="zh-CN" w:bidi="ar"/>
        </w:rPr>
      </w:pPr>
      <w:r>
        <w:rPr>
          <w:rFonts w:hint="default" w:cs="宋体"/>
          <w:color w:val="auto"/>
          <w:sz w:val="24"/>
          <w:szCs w:val="24"/>
          <w:lang w:val="en-US" w:eastAsia="zh-CN" w:bidi="ar"/>
        </w:rPr>
        <w:t>6、系统管理功能</w:t>
      </w:r>
    </w:p>
    <w:p w14:paraId="2456BAF4">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6.1</w:t>
      </w:r>
      <w:r>
        <w:rPr>
          <w:rFonts w:hint="default" w:cs="宋体"/>
          <w:color w:val="auto"/>
          <w:sz w:val="24"/>
          <w:szCs w:val="24"/>
          <w:lang w:val="en-US" w:eastAsia="zh-CN" w:bidi="ar"/>
        </w:rPr>
        <w:t>权限管理：针对不同</w:t>
      </w:r>
      <w:bookmarkStart w:id="0" w:name="_GoBack"/>
      <w:bookmarkEnd w:id="0"/>
      <w:r>
        <w:rPr>
          <w:rFonts w:hint="default" w:cs="宋体"/>
          <w:color w:val="auto"/>
          <w:sz w:val="24"/>
          <w:szCs w:val="24"/>
          <w:lang w:val="en-US" w:eastAsia="zh-CN" w:bidi="ar"/>
        </w:rPr>
        <w:t>的用户可以开通相应的权限；</w:t>
      </w:r>
    </w:p>
    <w:p w14:paraId="4CAC27F6">
      <w:pPr>
        <w:tabs>
          <w:tab w:val="left" w:pos="5274"/>
        </w:tabs>
        <w:spacing w:line="440" w:lineRule="exact"/>
        <w:ind w:firstLine="480" w:firstLineChars="200"/>
        <w:rPr>
          <w:rFonts w:hint="default" w:cs="宋体"/>
          <w:color w:val="auto"/>
          <w:sz w:val="24"/>
          <w:szCs w:val="24"/>
          <w:lang w:val="en-US" w:eastAsia="zh-CN" w:bidi="ar"/>
        </w:rPr>
      </w:pPr>
      <w:r>
        <w:rPr>
          <w:rFonts w:hint="eastAsia" w:cs="宋体"/>
          <w:color w:val="auto"/>
          <w:sz w:val="24"/>
          <w:szCs w:val="24"/>
          <w:lang w:val="en-US" w:eastAsia="zh-CN" w:bidi="ar"/>
        </w:rPr>
        <w:t>6.2</w:t>
      </w:r>
      <w:r>
        <w:rPr>
          <w:rFonts w:hint="default" w:cs="宋体"/>
          <w:color w:val="auto"/>
          <w:sz w:val="24"/>
          <w:szCs w:val="24"/>
          <w:lang w:val="en-US" w:eastAsia="zh-CN" w:bidi="ar"/>
        </w:rPr>
        <w:t>操作日志：对系统操作日志有清晰的记录，包括操作内容、时间、用户等。</w:t>
      </w:r>
    </w:p>
    <w:p w14:paraId="554C4A30">
      <w:pPr>
        <w:tabs>
          <w:tab w:val="left" w:pos="5274"/>
        </w:tabs>
        <w:spacing w:line="440" w:lineRule="exact"/>
        <w:ind w:firstLine="480" w:firstLineChars="200"/>
        <w:rPr>
          <w:rFonts w:hint="default" w:cs="宋体"/>
          <w:color w:val="auto"/>
          <w:sz w:val="24"/>
          <w:szCs w:val="24"/>
          <w:lang w:val="en-US" w:eastAsia="zh-CN" w:bidi="ar"/>
        </w:rPr>
      </w:pPr>
      <w:r>
        <w:rPr>
          <w:rFonts w:hint="default" w:cs="宋体"/>
          <w:color w:val="auto"/>
          <w:sz w:val="24"/>
          <w:szCs w:val="24"/>
          <w:lang w:val="en-US" w:eastAsia="zh-CN" w:bidi="ar"/>
        </w:rPr>
        <w:t>7、</w:t>
      </w:r>
      <w:r>
        <w:rPr>
          <w:rFonts w:hint="eastAsia" w:cs="宋体"/>
          <w:color w:val="auto"/>
          <w:sz w:val="24"/>
          <w:szCs w:val="24"/>
          <w:lang w:val="en-US" w:eastAsia="zh-CN" w:bidi="ar"/>
        </w:rPr>
        <w:t>提供</w:t>
      </w:r>
      <w:r>
        <w:rPr>
          <w:rFonts w:hint="default" w:cs="宋体"/>
          <w:color w:val="auto"/>
          <w:sz w:val="24"/>
          <w:szCs w:val="24"/>
          <w:lang w:val="en-US" w:eastAsia="zh-CN" w:bidi="ar"/>
        </w:rPr>
        <w:t>系统免费升级</w:t>
      </w:r>
      <w:r>
        <w:rPr>
          <w:rFonts w:hint="eastAsia" w:cs="宋体"/>
          <w:color w:val="auto"/>
          <w:sz w:val="24"/>
          <w:szCs w:val="24"/>
          <w:lang w:val="en-US" w:eastAsia="zh-CN" w:bidi="ar"/>
        </w:rPr>
        <w:t>。</w:t>
      </w:r>
    </w:p>
    <w:p w14:paraId="42F3888B">
      <w:pPr>
        <w:tabs>
          <w:tab w:val="left" w:pos="5274"/>
        </w:tabs>
        <w:spacing w:line="440" w:lineRule="exact"/>
        <w:ind w:firstLine="480" w:firstLineChars="200"/>
        <w:rPr>
          <w:rFonts w:hint="eastAsia" w:ascii="宋体" w:hAnsi="宋体" w:cs="宋体" w:eastAsiaTheme="minorEastAsia"/>
          <w:kern w:val="0"/>
          <w:sz w:val="24"/>
          <w:szCs w:val="24"/>
          <w:lang w:eastAsia="zh-CN"/>
        </w:rPr>
      </w:pPr>
      <w:r>
        <w:rPr>
          <w:rFonts w:hint="eastAsia" w:cs="宋体"/>
          <w:b w:val="0"/>
          <w:bCs w:val="0"/>
          <w:color w:val="auto"/>
          <w:sz w:val="24"/>
          <w:szCs w:val="24"/>
          <w:lang w:val="en-US" w:eastAsia="zh-CN" w:bidi="ar"/>
        </w:rPr>
        <w:t>8、</w:t>
      </w:r>
      <w:r>
        <w:rPr>
          <w:rFonts w:hint="default" w:cs="宋体"/>
          <w:b w:val="0"/>
          <w:bCs w:val="0"/>
          <w:color w:val="auto"/>
          <w:sz w:val="24"/>
          <w:szCs w:val="24"/>
          <w:lang w:val="en-US" w:eastAsia="zh-CN" w:bidi="ar"/>
        </w:rPr>
        <w:t>多终端并行</w:t>
      </w:r>
      <w:r>
        <w:rPr>
          <w:rFonts w:hint="eastAsia" w:cs="宋体"/>
          <w:b w:val="0"/>
          <w:bCs w:val="0"/>
          <w:color w:val="auto"/>
          <w:sz w:val="24"/>
          <w:szCs w:val="24"/>
          <w:lang w:val="en-US" w:eastAsia="zh-CN" w:bidi="ar"/>
        </w:rPr>
        <w:t>：</w:t>
      </w:r>
      <w:r>
        <w:rPr>
          <w:rFonts w:hint="default" w:cs="宋体"/>
          <w:color w:val="auto"/>
          <w:sz w:val="24"/>
          <w:szCs w:val="24"/>
          <w:lang w:val="en-US" w:eastAsia="zh-CN" w:bidi="ar"/>
        </w:rPr>
        <w:t>采用分布式布局，一个医生端可以对应一个或多个用户端，医生可通过PC端、平板端实时下达任务、查看患者当前评估与训练状况，提高评估筛查、认知行为疗法训练的效率。</w:t>
      </w:r>
    </w:p>
    <w:p w14:paraId="12E0CCCC">
      <w:pPr>
        <w:rPr>
          <w:rFonts w:hint="default"/>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0B919"/>
    <w:multiLevelType w:val="singleLevel"/>
    <w:tmpl w:val="7740B9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77727A06"/>
    <w:rsid w:val="1B1F6A9A"/>
    <w:rsid w:val="20FF5B7D"/>
    <w:rsid w:val="28A831D4"/>
    <w:rsid w:val="28A9E304"/>
    <w:rsid w:val="3E75D4A3"/>
    <w:rsid w:val="5F6E2546"/>
    <w:rsid w:val="67CB9E4F"/>
    <w:rsid w:val="6C271E84"/>
    <w:rsid w:val="745B6EA6"/>
    <w:rsid w:val="77727A06"/>
    <w:rsid w:val="7FA7CBFF"/>
    <w:rsid w:val="CEFF7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1207</Words>
  <Characters>1326</Characters>
  <Lines>0</Lines>
  <Paragraphs>0</Paragraphs>
  <TotalTime>2</TotalTime>
  <ScaleCrop>false</ScaleCrop>
  <LinksUpToDate>false</LinksUpToDate>
  <CharactersWithSpaces>1326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2025-01-22T09:46:00Z</dcterms:created>
  <dc:creator>张方</dc:creator>
  <cp:lastModifiedBy>橘子桔子橘</cp:lastModifiedBy>
  <dcterms:modified xsi:type="dcterms:W3CDTF">2025-01-22T03:40:50Z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C68BCBB5A40542A3A6BD22F1D49A9A89_11</vt:lpwstr>
  </property>
  <property fmtid="{D5CDD505-2E9C-101B-9397-08002B2CF9AE}" pid="4" name="KSOTemplateDocerSaveRecord">
    <vt:lpwstr>eyJoZGlkIjoiZWRlOWU1OTZkYzJmMWQ1NGY0ZDg4Njg5MGFmN2ZjYjQifQ==</vt:lpwstr>
  </property>
</Properties>
</file>